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D6B" w:rsidRDefault="00DA7D6B" w:rsidP="00DA7D6B">
      <w:pPr>
        <w:pStyle w:val="NoSpacing"/>
        <w:rPr>
          <w:sz w:val="24"/>
          <w:szCs w:val="24"/>
          <w:u w:val="single"/>
        </w:rPr>
      </w:pPr>
      <w:r>
        <w:rPr>
          <w:sz w:val="24"/>
          <w:szCs w:val="24"/>
          <w:u w:val="single"/>
        </w:rPr>
        <w:t>Minutes from Yearly committee meeting 7 Dec 2018:</w:t>
      </w:r>
    </w:p>
    <w:p w:rsidR="00DA7D6B" w:rsidRDefault="00DA7D6B" w:rsidP="00DA7D6B">
      <w:pPr>
        <w:pStyle w:val="NoSpacing"/>
        <w:rPr>
          <w:sz w:val="24"/>
          <w:szCs w:val="24"/>
          <w:u w:val="single"/>
        </w:rPr>
      </w:pPr>
    </w:p>
    <w:p w:rsidR="00DA7D6B" w:rsidRDefault="00DA7D6B" w:rsidP="00DA7D6B">
      <w:pPr>
        <w:pStyle w:val="NoSpacing"/>
        <w:rPr>
          <w:sz w:val="24"/>
          <w:szCs w:val="24"/>
        </w:rPr>
      </w:pPr>
      <w:r>
        <w:rPr>
          <w:sz w:val="24"/>
          <w:szCs w:val="24"/>
        </w:rPr>
        <w:t>Attendees:  Mike O’D, Sabina Balch, Gillian Cossey, Liz Light, Janne Hendry, Jackie Liggins, Greg Payne, Gary James, Rachel Ellis, Maria Radic, Jenni Finlayson, Jennifer McGreal &amp; Cluny Macpherson CRG</w:t>
      </w:r>
    </w:p>
    <w:p w:rsidR="00DA7D6B" w:rsidRDefault="00DA7D6B" w:rsidP="00DA7D6B">
      <w:pPr>
        <w:pStyle w:val="NoSpacing"/>
        <w:rPr>
          <w:sz w:val="24"/>
          <w:szCs w:val="24"/>
        </w:rPr>
      </w:pPr>
    </w:p>
    <w:p w:rsidR="00DA7D6B" w:rsidRDefault="00DA7D6B" w:rsidP="00DA7D6B">
      <w:pPr>
        <w:pStyle w:val="NoSpacing"/>
        <w:rPr>
          <w:sz w:val="24"/>
          <w:szCs w:val="24"/>
        </w:rPr>
      </w:pPr>
      <w:r>
        <w:rPr>
          <w:sz w:val="24"/>
          <w:szCs w:val="24"/>
        </w:rPr>
        <w:t>Minutes from last year accepted as read. 1</w:t>
      </w:r>
      <w:r>
        <w:rPr>
          <w:sz w:val="24"/>
          <w:szCs w:val="24"/>
          <w:vertAlign w:val="superscript"/>
        </w:rPr>
        <w:t>st</w:t>
      </w:r>
      <w:r>
        <w:rPr>
          <w:sz w:val="24"/>
          <w:szCs w:val="24"/>
        </w:rPr>
        <w:t xml:space="preserve"> Liz Light, 2</w:t>
      </w:r>
      <w:r>
        <w:rPr>
          <w:sz w:val="24"/>
          <w:szCs w:val="24"/>
          <w:vertAlign w:val="superscript"/>
        </w:rPr>
        <w:t>nd</w:t>
      </w:r>
      <w:r>
        <w:rPr>
          <w:sz w:val="24"/>
          <w:szCs w:val="24"/>
        </w:rPr>
        <w:t xml:space="preserve"> Sabina Balch</w:t>
      </w:r>
    </w:p>
    <w:p w:rsidR="00DA7D6B" w:rsidRDefault="00DA7D6B" w:rsidP="00DA7D6B">
      <w:pPr>
        <w:pStyle w:val="NoSpacing"/>
        <w:rPr>
          <w:sz w:val="24"/>
          <w:szCs w:val="24"/>
        </w:rPr>
      </w:pPr>
    </w:p>
    <w:p w:rsidR="00DA7D6B" w:rsidRDefault="00DA7D6B" w:rsidP="00DA7D6B">
      <w:pPr>
        <w:pStyle w:val="NoSpacing"/>
        <w:rPr>
          <w:sz w:val="24"/>
          <w:szCs w:val="24"/>
        </w:rPr>
      </w:pPr>
      <w:r>
        <w:rPr>
          <w:sz w:val="24"/>
          <w:szCs w:val="24"/>
        </w:rPr>
        <w:t>Christine Halpin- discussion of hall pricing for weddings for 2020- agreed the price for 3 days to go to $1750 and reduce # of weddings to 5 + 1 reserved for locals that come at the last minute</w:t>
      </w:r>
    </w:p>
    <w:p w:rsidR="00DA7D6B" w:rsidRDefault="00DA7D6B" w:rsidP="00DA7D6B">
      <w:pPr>
        <w:pStyle w:val="NoSpacing"/>
        <w:rPr>
          <w:sz w:val="24"/>
          <w:szCs w:val="24"/>
        </w:rPr>
      </w:pPr>
    </w:p>
    <w:p w:rsidR="00DA7D6B" w:rsidRDefault="00DA7D6B" w:rsidP="00DA7D6B">
      <w:pPr>
        <w:pStyle w:val="NoSpacing"/>
        <w:rPr>
          <w:sz w:val="24"/>
          <w:szCs w:val="24"/>
        </w:rPr>
      </w:pPr>
      <w:r>
        <w:rPr>
          <w:sz w:val="24"/>
          <w:szCs w:val="24"/>
        </w:rPr>
        <w:t xml:space="preserve"> Gillian Cossey – discussion to find a solution to improve acoustics for social events. Suggestions were curtains / drapes to run along the length of the long wall and/ or ceiling baffles. The fabric would need to be suitable to absorb sound and the rail would need to be able to hold a significant amount of weight. The ascetics of both curtains and baffles are a concern. More research to be done and in the next newsletter a request for anyone in the community that has acoustic expertise.  </w:t>
      </w:r>
    </w:p>
    <w:p w:rsidR="00DA7D6B" w:rsidRDefault="00DA7D6B" w:rsidP="00DA7D6B">
      <w:pPr>
        <w:pStyle w:val="NoSpacing"/>
        <w:rPr>
          <w:sz w:val="24"/>
          <w:szCs w:val="24"/>
        </w:rPr>
      </w:pPr>
    </w:p>
    <w:p w:rsidR="00DA7D6B" w:rsidRDefault="00DA7D6B" w:rsidP="00DA7D6B">
      <w:pPr>
        <w:pStyle w:val="NoSpacing"/>
        <w:rPr>
          <w:sz w:val="24"/>
          <w:szCs w:val="24"/>
        </w:rPr>
      </w:pPr>
      <w:r>
        <w:rPr>
          <w:sz w:val="24"/>
          <w:szCs w:val="24"/>
        </w:rPr>
        <w:t xml:space="preserve">Sabina noted that she was asked by a community member about community events at the hall. </w:t>
      </w:r>
    </w:p>
    <w:p w:rsidR="00DA7D6B" w:rsidRDefault="00DA7D6B" w:rsidP="00DA7D6B">
      <w:pPr>
        <w:pStyle w:val="NoSpacing"/>
        <w:rPr>
          <w:sz w:val="24"/>
          <w:szCs w:val="24"/>
        </w:rPr>
      </w:pPr>
    </w:p>
    <w:p w:rsidR="00DA7D6B" w:rsidRDefault="00DA7D6B" w:rsidP="00DA7D6B">
      <w:pPr>
        <w:pStyle w:val="NoSpacing"/>
        <w:rPr>
          <w:sz w:val="24"/>
          <w:szCs w:val="24"/>
        </w:rPr>
      </w:pPr>
      <w:r>
        <w:rPr>
          <w:sz w:val="24"/>
          <w:szCs w:val="24"/>
        </w:rPr>
        <w:t>Jackie Liggins stepped down from Social Committee</w:t>
      </w:r>
    </w:p>
    <w:p w:rsidR="00DA7D6B" w:rsidRDefault="00DA7D6B" w:rsidP="00DA7D6B">
      <w:pPr>
        <w:pStyle w:val="NoSpacing"/>
        <w:rPr>
          <w:sz w:val="24"/>
          <w:szCs w:val="24"/>
        </w:rPr>
      </w:pPr>
    </w:p>
    <w:p w:rsidR="00DA7D6B" w:rsidRDefault="00DA7D6B" w:rsidP="00DA7D6B">
      <w:pPr>
        <w:pStyle w:val="NoSpacing"/>
        <w:rPr>
          <w:sz w:val="24"/>
          <w:szCs w:val="24"/>
        </w:rPr>
      </w:pPr>
      <w:r>
        <w:rPr>
          <w:sz w:val="24"/>
          <w:szCs w:val="24"/>
        </w:rPr>
        <w:t>Sabina Balch stepped down from Newsletter</w:t>
      </w:r>
    </w:p>
    <w:p w:rsidR="00DA7D6B" w:rsidRDefault="00DA7D6B" w:rsidP="00DA7D6B">
      <w:pPr>
        <w:pStyle w:val="NoSpacing"/>
        <w:rPr>
          <w:sz w:val="24"/>
          <w:szCs w:val="24"/>
        </w:rPr>
      </w:pPr>
    </w:p>
    <w:p w:rsidR="00DA7D6B" w:rsidRPr="00695F9C" w:rsidRDefault="00DA7D6B" w:rsidP="00DA7D6B">
      <w:pPr>
        <w:pStyle w:val="NormalWeb"/>
        <w:spacing w:before="106" w:beforeAutospacing="0" w:after="0" w:afterAutospacing="0"/>
        <w:rPr>
          <w:rFonts w:asciiTheme="minorHAnsi" w:eastAsiaTheme="minorHAnsi" w:hAnsiTheme="minorHAnsi" w:cstheme="minorBidi"/>
          <w:lang w:eastAsia="en-US"/>
        </w:rPr>
      </w:pPr>
      <w:r w:rsidRPr="00695F9C">
        <w:rPr>
          <w:rFonts w:asciiTheme="minorHAnsi" w:eastAsiaTheme="minorHAnsi" w:hAnsiTheme="minorHAnsi" w:cstheme="minorBidi"/>
          <w:lang w:eastAsia="en-US"/>
        </w:rPr>
        <w:t>Cluny from CRG thanked the hall &amp; community for the use of the hall and adding CRG pages to the website. He discussed the Defibrillator location as it usually goes to the park in the summer. There may be a 2nd one available and a decision was made to move the existing one to outside in a purpose built box to be installed where the recycle bin is kept. Cluny from CRG to organize a quote and the community to pay for the box and installation. The location will be available on an APP that registers all defibrillators nationwide. All committee members were in Favour Gill Cossey 2nd</w:t>
      </w:r>
    </w:p>
    <w:p w:rsidR="00DA7D6B" w:rsidRPr="00695F9C" w:rsidRDefault="00DA7D6B" w:rsidP="00DA7D6B">
      <w:pPr>
        <w:pStyle w:val="NormalWeb"/>
        <w:spacing w:before="106" w:beforeAutospacing="0" w:after="0" w:afterAutospacing="0"/>
        <w:rPr>
          <w:rFonts w:asciiTheme="minorHAnsi" w:eastAsiaTheme="minorHAnsi" w:hAnsiTheme="minorHAnsi" w:cstheme="minorBidi"/>
          <w:lang w:eastAsia="en-US"/>
        </w:rPr>
      </w:pPr>
    </w:p>
    <w:p w:rsidR="00DA7D6B" w:rsidRPr="00695F9C" w:rsidRDefault="00DA7D6B" w:rsidP="00DA7D6B">
      <w:pPr>
        <w:pStyle w:val="NormalWeb"/>
        <w:spacing w:before="106" w:beforeAutospacing="0" w:after="0" w:afterAutospacing="0"/>
        <w:rPr>
          <w:rFonts w:asciiTheme="minorHAnsi" w:eastAsiaTheme="minorHAnsi" w:hAnsiTheme="minorHAnsi" w:cstheme="minorBidi"/>
          <w:lang w:eastAsia="en-US"/>
        </w:rPr>
      </w:pPr>
      <w:r w:rsidRPr="00695F9C">
        <w:rPr>
          <w:rFonts w:asciiTheme="minorHAnsi" w:eastAsiaTheme="minorHAnsi" w:hAnsiTheme="minorHAnsi" w:cstheme="minorBidi"/>
          <w:lang w:eastAsia="en-US"/>
        </w:rPr>
        <w:t>Liz Light mentioned Freedom Camping in the vicinity of the hall. Discussion about whether an official council sign should be put up. Decision was that we would do that locally. Mike O’D to source. Discussion about locking or at least shutting the gate. Sabina mentioned that the gates cannot be easily fastened and Mike would look into drilling the concrete so they will stay closed. Greg Payne wanted a motion and noted he was against the closing of the gate and Sabina was for closing the gate. No further discussion but decision was made to see if freedom camping is an issue and would be addressed if it is. Cluny keeps an eye out when possible as he is responsible for the CRG shed.</w:t>
      </w:r>
    </w:p>
    <w:p w:rsidR="00DA7D6B" w:rsidRPr="00695F9C" w:rsidRDefault="00DA7D6B" w:rsidP="00DA7D6B">
      <w:pPr>
        <w:pStyle w:val="NormalWeb"/>
        <w:spacing w:before="106" w:beforeAutospacing="0" w:after="0" w:afterAutospacing="0"/>
        <w:rPr>
          <w:rFonts w:asciiTheme="minorHAnsi" w:eastAsiaTheme="minorHAnsi" w:hAnsiTheme="minorHAnsi" w:cstheme="minorBidi"/>
          <w:lang w:eastAsia="en-US"/>
        </w:rPr>
      </w:pPr>
    </w:p>
    <w:p w:rsidR="00DA7D6B" w:rsidRPr="00695F9C" w:rsidRDefault="00DA7D6B" w:rsidP="00DA7D6B">
      <w:pPr>
        <w:pStyle w:val="NormalWeb"/>
        <w:spacing w:before="106" w:beforeAutospacing="0" w:after="0" w:afterAutospacing="0"/>
        <w:rPr>
          <w:rFonts w:asciiTheme="minorHAnsi" w:eastAsiaTheme="minorHAnsi" w:hAnsiTheme="minorHAnsi" w:cstheme="minorBidi"/>
          <w:lang w:eastAsia="en-US"/>
        </w:rPr>
      </w:pPr>
      <w:r w:rsidRPr="00695F9C">
        <w:rPr>
          <w:rFonts w:asciiTheme="minorHAnsi" w:eastAsiaTheme="minorHAnsi" w:hAnsiTheme="minorHAnsi" w:cstheme="minorBidi"/>
          <w:lang w:eastAsia="en-US"/>
        </w:rPr>
        <w:lastRenderedPageBreak/>
        <w:t>Painting of the hall and roof was discussed. Mike to get quote. Christine suggested the community could do this and Rachel said that Stu would possibly have scaffolding. Concern for safety if we were to do it in the community was voiced by Mike O’D</w:t>
      </w:r>
    </w:p>
    <w:p w:rsidR="00DA7D6B" w:rsidRPr="00695F9C" w:rsidRDefault="00DA7D6B" w:rsidP="00DA7D6B">
      <w:pPr>
        <w:pStyle w:val="NormalWeb"/>
        <w:spacing w:before="106" w:beforeAutospacing="0" w:after="0" w:afterAutospacing="0"/>
        <w:rPr>
          <w:rFonts w:asciiTheme="minorHAnsi" w:eastAsiaTheme="minorHAnsi" w:hAnsiTheme="minorHAnsi" w:cstheme="minorBidi"/>
          <w:lang w:eastAsia="en-US"/>
        </w:rPr>
      </w:pPr>
    </w:p>
    <w:p w:rsidR="00DA7D6B" w:rsidRPr="00695F9C" w:rsidRDefault="00DA7D6B" w:rsidP="00DA7D6B">
      <w:pPr>
        <w:pStyle w:val="NormalWeb"/>
        <w:spacing w:before="106" w:beforeAutospacing="0" w:after="0" w:afterAutospacing="0"/>
        <w:rPr>
          <w:rFonts w:asciiTheme="minorHAnsi" w:eastAsiaTheme="minorHAnsi" w:hAnsiTheme="minorHAnsi" w:cstheme="minorBidi"/>
          <w:lang w:eastAsia="en-US"/>
        </w:rPr>
      </w:pPr>
      <w:r w:rsidRPr="00695F9C">
        <w:rPr>
          <w:rFonts w:asciiTheme="minorHAnsi" w:eastAsiaTheme="minorHAnsi" w:hAnsiTheme="minorHAnsi" w:cstheme="minorBidi"/>
          <w:lang w:eastAsia="en-US"/>
        </w:rPr>
        <w:t xml:space="preserve">No financial business was discussed other than the painting, </w:t>
      </w:r>
      <w:bookmarkStart w:id="0" w:name="_GoBack"/>
      <w:bookmarkEnd w:id="0"/>
      <w:r w:rsidR="00695F9C" w:rsidRPr="00695F9C">
        <w:rPr>
          <w:rFonts w:asciiTheme="minorHAnsi" w:eastAsiaTheme="minorHAnsi" w:hAnsiTheme="minorHAnsi" w:cstheme="minorBidi"/>
          <w:lang w:eastAsia="en-US"/>
        </w:rPr>
        <w:t>defib</w:t>
      </w:r>
      <w:r w:rsidR="00695F9C">
        <w:rPr>
          <w:rFonts w:asciiTheme="minorHAnsi" w:eastAsiaTheme="minorHAnsi" w:hAnsiTheme="minorHAnsi" w:cstheme="minorBidi"/>
          <w:lang w:eastAsia="en-US"/>
        </w:rPr>
        <w:t xml:space="preserve">rillator </w:t>
      </w:r>
      <w:r w:rsidR="00695F9C" w:rsidRPr="00695F9C">
        <w:rPr>
          <w:rFonts w:asciiTheme="minorHAnsi" w:eastAsiaTheme="minorHAnsi" w:hAnsiTheme="minorHAnsi" w:cstheme="minorBidi"/>
          <w:lang w:eastAsia="en-US"/>
        </w:rPr>
        <w:t>box</w:t>
      </w:r>
      <w:r w:rsidRPr="00695F9C">
        <w:rPr>
          <w:rFonts w:asciiTheme="minorHAnsi" w:eastAsiaTheme="minorHAnsi" w:hAnsiTheme="minorHAnsi" w:cstheme="minorBidi"/>
          <w:lang w:eastAsia="en-US"/>
        </w:rPr>
        <w:t xml:space="preserve"> and the building of the </w:t>
      </w:r>
      <w:r w:rsidR="00695F9C" w:rsidRPr="00695F9C">
        <w:rPr>
          <w:rFonts w:asciiTheme="minorHAnsi" w:eastAsiaTheme="minorHAnsi" w:hAnsiTheme="minorHAnsi" w:cstheme="minorBidi"/>
          <w:lang w:eastAsia="en-US"/>
        </w:rPr>
        <w:t>pétanque</w:t>
      </w:r>
      <w:r w:rsidRPr="00695F9C">
        <w:rPr>
          <w:rFonts w:asciiTheme="minorHAnsi" w:eastAsiaTheme="minorHAnsi" w:hAnsiTheme="minorHAnsi" w:cstheme="minorBidi"/>
          <w:lang w:eastAsia="en-US"/>
        </w:rPr>
        <w:t xml:space="preserve"> court that Gill Cossey was still looking at doing.</w:t>
      </w:r>
    </w:p>
    <w:p w:rsidR="00392AB1" w:rsidRPr="00695F9C" w:rsidRDefault="00392AB1">
      <w:pPr>
        <w:rPr>
          <w:sz w:val="24"/>
          <w:szCs w:val="24"/>
        </w:rPr>
      </w:pPr>
    </w:p>
    <w:sectPr w:rsidR="00392AB1" w:rsidRPr="00695F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6B"/>
    <w:rsid w:val="00392AB1"/>
    <w:rsid w:val="00695F9C"/>
    <w:rsid w:val="00DA7D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B1F03-60D5-4862-B8C7-CD9D0486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7D6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NoSpacing">
    <w:name w:val="No Spacing"/>
    <w:uiPriority w:val="1"/>
    <w:qFormat/>
    <w:rsid w:val="00DA7D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94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2461</Characters>
  <Application>Microsoft Office Word</Application>
  <DocSecurity>0</DocSecurity>
  <Lines>20</Lines>
  <Paragraphs>5</Paragraphs>
  <ScaleCrop>false</ScaleCrop>
  <Company>Barfoot &amp; Thompson</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Brian</cp:lastModifiedBy>
  <cp:revision>2</cp:revision>
  <dcterms:created xsi:type="dcterms:W3CDTF">2018-12-08T02:33:00Z</dcterms:created>
  <dcterms:modified xsi:type="dcterms:W3CDTF">2019-10-04T21:59:00Z</dcterms:modified>
</cp:coreProperties>
</file>